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4"/>
          <w:szCs w:val="24"/>
        </w:rPr>
      </w:pPr>
      <w:r>
        <w:rPr>
          <w:rFonts w:ascii="Georgia-Italic" w:hAnsi="Georgia-Italic" w:cs="Georgia-Italic"/>
          <w:i/>
          <w:iCs/>
          <w:noProof/>
          <w:sz w:val="24"/>
          <w:szCs w:val="24"/>
          <w:lang w:eastAsia="it-IT"/>
        </w:rPr>
        <w:drawing>
          <wp:inline distT="0" distB="0" distL="0" distR="0">
            <wp:extent cx="864293" cy="1876425"/>
            <wp:effectExtent l="0" t="0" r="0" b="0"/>
            <wp:docPr id="1" name="Immagine 1" descr="\\10.10.10.10\principale\CARTE INTESTATE- FIRME- LOGHI\LOGHI\LOGHI ORDINE\Nuova cartella\logo cari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0\principale\CARTE INTESTATE- FIRME- LOGHI\LOGHI\LOGHI ORDINE\Nuova cartella\logo caric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8" cy="18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jc w:val="center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Cs/>
        </w:rPr>
      </w:pPr>
      <w:r>
        <w:rPr>
          <w:rFonts w:ascii="Verdana" w:hAnsi="Verdana" w:cs="Georgia-Italic"/>
          <w:b/>
          <w:iCs/>
        </w:rPr>
        <w:t>“</w:t>
      </w:r>
      <w:r w:rsidR="009F6AC8" w:rsidRPr="009F6AC8">
        <w:rPr>
          <w:rFonts w:ascii="Verdana" w:hAnsi="Verdana" w:cs="Georgia-Italic"/>
          <w:b/>
          <w:iCs/>
        </w:rPr>
        <w:t>LA PROFESSIONE DI ARCHITETTO TRA RESPONSABILITÀ E NUOVI MODI DI LAVORARE - CORSO 1 FAD</w:t>
      </w:r>
      <w:r>
        <w:rPr>
          <w:rFonts w:ascii="Verdana" w:hAnsi="Verdana" w:cs="Georgia-Italic"/>
          <w:b/>
          <w:iCs/>
        </w:rPr>
        <w:t>” – 4cfp</w:t>
      </w: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Cs/>
          <w:sz w:val="20"/>
          <w:szCs w:val="20"/>
        </w:rPr>
      </w:pPr>
      <w:r w:rsidRPr="009F6AC8">
        <w:rPr>
          <w:rFonts w:ascii="Verdana" w:hAnsi="Verdana" w:cs="Segoe UI"/>
          <w:b/>
          <w:bCs/>
          <w:color w:val="535353"/>
          <w:sz w:val="20"/>
          <w:szCs w:val="20"/>
          <w:shd w:val="clear" w:color="auto" w:fill="FFFFFF"/>
        </w:rPr>
        <w:t>ARGE04112016141228T10CFP00400</w:t>
      </w:r>
      <w:r w:rsidR="0066451A" w:rsidRPr="0066451A">
        <w:rPr>
          <w:rFonts w:ascii="Verdana" w:hAnsi="Verdana" w:cs="Georgia-Italic"/>
          <w:b/>
          <w:iCs/>
          <w:sz w:val="20"/>
          <w:szCs w:val="20"/>
        </w:rPr>
        <w:t xml:space="preserve"> </w:t>
      </w: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sz w:val="24"/>
          <w:szCs w:val="24"/>
        </w:rPr>
      </w:pPr>
    </w:p>
    <w:p w:rsid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/>
          <w:iCs/>
        </w:rPr>
      </w:pPr>
      <w:r w:rsidRPr="0066451A">
        <w:rPr>
          <w:rFonts w:ascii="Verdana" w:hAnsi="Verdana" w:cs="Georgia-Italic"/>
          <w:b/>
          <w:i/>
          <w:iCs/>
        </w:rPr>
        <w:t>Erogazione modalità Formazione a Distanza (FAD) asincrona</w:t>
      </w:r>
    </w:p>
    <w:p w:rsidR="009F6AC8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b/>
          <w:i/>
          <w:iCs/>
        </w:rPr>
      </w:pP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Georgia-Italic"/>
          <w:i/>
          <w:iCs/>
        </w:rPr>
      </w:pPr>
    </w:p>
    <w:p w:rsidR="009F6AC8" w:rsidRDefault="009F6AC8" w:rsidP="009F6A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7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UD TITOLO LEZIONE </w:t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66451A" w:rsidRPr="0066451A">
        <w:rPr>
          <w:rFonts w:ascii="Verdana" w:hAnsi="Verdana" w:cs="Calibri"/>
          <w:b/>
        </w:rPr>
        <w:t xml:space="preserve">ESPERTO </w:t>
      </w:r>
    </w:p>
    <w:p w:rsidR="0066451A" w:rsidRPr="0066451A" w:rsidRDefault="0066451A" w:rsidP="009F6A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427"/>
        <w:rPr>
          <w:rFonts w:ascii="Verdana" w:hAnsi="Verdana" w:cs="Calibri"/>
          <w:b/>
        </w:rPr>
      </w:pP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 xml:space="preserve">       </w:t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 w:rsidRPr="0066451A">
        <w:rPr>
          <w:rFonts w:ascii="Verdana" w:hAnsi="Verdana" w:cs="Calibri"/>
          <w:b/>
        </w:rPr>
        <w:t>1</w:t>
      </w:r>
      <w:r>
        <w:rPr>
          <w:rFonts w:ascii="Verdana" w:hAnsi="Verdana" w:cs="Calibri"/>
          <w:b/>
        </w:rPr>
        <w:t xml:space="preserve">    </w:t>
      </w:r>
      <w:r w:rsidR="009F6AC8">
        <w:rPr>
          <w:rFonts w:ascii="Verdana" w:hAnsi="Verdana" w:cs="Calibri"/>
          <w:b/>
        </w:rPr>
        <w:t xml:space="preserve">Introduzione </w:t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Presidente </w:t>
      </w:r>
      <w:proofErr w:type="spellStart"/>
      <w:r w:rsidR="009F6AC8">
        <w:rPr>
          <w:rFonts w:ascii="Verdana" w:hAnsi="Verdana" w:cs="Calibri"/>
          <w:b/>
        </w:rPr>
        <w:t>dott.arch</w:t>
      </w:r>
      <w:proofErr w:type="spellEnd"/>
      <w:r w:rsidR="009F6AC8">
        <w:rPr>
          <w:rFonts w:ascii="Verdana" w:hAnsi="Verdana" w:cs="Calibri"/>
          <w:b/>
        </w:rPr>
        <w:t xml:space="preserve">. Paolo </w:t>
      </w:r>
      <w:proofErr w:type="spellStart"/>
      <w:r w:rsidR="009F6AC8">
        <w:rPr>
          <w:rFonts w:ascii="Verdana" w:hAnsi="Verdana" w:cs="Calibri"/>
          <w:b/>
        </w:rPr>
        <w:t>A.Raffetto</w:t>
      </w:r>
      <w:proofErr w:type="spellEnd"/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2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Pr="009F6AC8">
        <w:rPr>
          <w:rFonts w:ascii="Verdana" w:hAnsi="Verdana" w:cs="Calibri"/>
          <w:b/>
        </w:rPr>
        <w:t>La direzione lavori. Il quadro normativo e giurisprudenziale</w:t>
      </w:r>
    </w:p>
    <w:p w:rsidR="009F6AC8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 w:rsidRPr="009F6AC8">
        <w:rPr>
          <w:rFonts w:ascii="Verdana" w:hAnsi="Verdana" w:cs="Calibri"/>
          <w:b/>
        </w:rPr>
        <w:t xml:space="preserve">Dott. Avv. Andrea </w:t>
      </w:r>
      <w:proofErr w:type="spellStart"/>
      <w:r w:rsidR="009F6AC8" w:rsidRPr="009F6AC8">
        <w:rPr>
          <w:rFonts w:ascii="Verdana" w:hAnsi="Verdana" w:cs="Calibri"/>
          <w:b/>
        </w:rPr>
        <w:t>Merciar</w:t>
      </w:r>
      <w:r w:rsidR="009F6AC8">
        <w:rPr>
          <w:rFonts w:ascii="Verdana" w:hAnsi="Verdana" w:cs="Calibri"/>
          <w:b/>
        </w:rPr>
        <w:t>i</w:t>
      </w:r>
      <w:proofErr w:type="spellEnd"/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3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Pr="009F6AC8">
        <w:rPr>
          <w:rFonts w:ascii="Verdana" w:hAnsi="Verdana" w:cs="Calibri"/>
          <w:b/>
        </w:rPr>
        <w:t>Contratti Pubblici e Codice degli Appalti</w:t>
      </w:r>
    </w:p>
    <w:p w:rsidR="009F6AC8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 w:rsidRPr="009F6AC8">
        <w:rPr>
          <w:rFonts w:ascii="Verdana" w:hAnsi="Verdana" w:cs="Calibri"/>
          <w:b/>
        </w:rPr>
        <w:t>Dott. Avv. Giuseppe Inglese</w:t>
      </w:r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</w:p>
    <w:p w:rsidR="0066451A" w:rsidRPr="0066451A" w:rsidRDefault="009F6AC8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66451A" w:rsidRPr="0066451A" w:rsidRDefault="009F6AC8" w:rsidP="009F6AC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4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Pr="009F6AC8">
        <w:rPr>
          <w:rFonts w:ascii="Verdana" w:hAnsi="Verdana" w:cs="Calibri"/>
          <w:b/>
        </w:rPr>
        <w:t>Figure e responsabilità per la Sicurezza in cantiere</w:t>
      </w:r>
    </w:p>
    <w:p w:rsidR="009F6AC8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 w:rsidRPr="009F6AC8">
        <w:rPr>
          <w:rFonts w:ascii="Verdana" w:hAnsi="Verdana" w:cs="Calibri"/>
          <w:b/>
        </w:rPr>
        <w:t>Dott. Arch. Ibleto Fieschi</w:t>
      </w:r>
      <w:r w:rsidRPr="0066451A">
        <w:rPr>
          <w:rFonts w:ascii="Verdana" w:hAnsi="Verdana" w:cs="Calibri"/>
          <w:b/>
        </w:rPr>
        <w:tab/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bookmarkStart w:id="0" w:name="_GoBack"/>
      <w:bookmarkEnd w:id="0"/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</w:p>
    <w:p w:rsidR="009F6AC8" w:rsidRDefault="009F6AC8" w:rsidP="009F6AC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</w:t>
      </w:r>
      <w:r w:rsidR="0066451A" w:rsidRPr="0066451A">
        <w:rPr>
          <w:rFonts w:ascii="Verdana" w:hAnsi="Verdana" w:cs="Calibri"/>
          <w:b/>
        </w:rPr>
        <w:t xml:space="preserve"> </w:t>
      </w:r>
      <w:r w:rsidR="0066451A">
        <w:rPr>
          <w:rFonts w:ascii="Verdana" w:hAnsi="Verdana" w:cs="Calibri"/>
          <w:b/>
        </w:rPr>
        <w:t xml:space="preserve">   </w:t>
      </w:r>
      <w:r w:rsidRPr="009F6AC8">
        <w:rPr>
          <w:rFonts w:ascii="Verdana" w:hAnsi="Verdana" w:cs="Calibri"/>
          <w:b/>
        </w:rPr>
        <w:t>La copertura RC Professionale</w:t>
      </w:r>
    </w:p>
    <w:p w:rsidR="0066451A" w:rsidRPr="0066451A" w:rsidRDefault="0066451A" w:rsidP="009F6AC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      </w:t>
      </w:r>
      <w:r w:rsidR="009F6AC8">
        <w:rPr>
          <w:rFonts w:ascii="Verdana" w:hAnsi="Verdana" w:cs="Calibri"/>
          <w:b/>
        </w:rPr>
        <w:t xml:space="preserve"> </w:t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 xml:space="preserve"> </w:t>
      </w:r>
      <w:r w:rsidRPr="0066451A">
        <w:rPr>
          <w:rFonts w:ascii="Verdana" w:hAnsi="Verdana" w:cs="Calibri"/>
          <w:b/>
        </w:rPr>
        <w:tab/>
      </w:r>
      <w:r w:rsidRPr="0066451A">
        <w:rPr>
          <w:rFonts w:ascii="Verdana" w:hAnsi="Verdana" w:cs="Calibri"/>
          <w:b/>
        </w:rPr>
        <w:tab/>
      </w:r>
      <w:r w:rsidR="009F6AC8" w:rsidRPr="009F6AC8">
        <w:rPr>
          <w:rFonts w:ascii="Verdana" w:hAnsi="Verdana" w:cs="Calibri"/>
          <w:b/>
        </w:rPr>
        <w:t xml:space="preserve">Dott. Arch. Federico </w:t>
      </w:r>
      <w:proofErr w:type="spellStart"/>
      <w:r w:rsidR="009F6AC8" w:rsidRPr="009F6AC8">
        <w:rPr>
          <w:rFonts w:ascii="Verdana" w:hAnsi="Verdana" w:cs="Calibri"/>
          <w:b/>
        </w:rPr>
        <w:t>Racalbuto</w:t>
      </w:r>
      <w:proofErr w:type="spellEnd"/>
      <w:r w:rsidRPr="0066451A"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 w:rsidR="009F6AC8">
        <w:rPr>
          <w:rFonts w:ascii="Verdana" w:hAnsi="Verdana" w:cs="Calibri"/>
          <w:b/>
        </w:rPr>
        <w:t xml:space="preserve"> </w:t>
      </w:r>
    </w:p>
    <w:p w:rsidR="0066451A" w:rsidRPr="0066451A" w:rsidRDefault="0066451A" w:rsidP="0066451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</w:rPr>
      </w:pPr>
      <w:r w:rsidRPr="0066451A">
        <w:rPr>
          <w:rFonts w:ascii="Verdana" w:hAnsi="Verdana" w:cs="Calibri"/>
          <w:b/>
        </w:rPr>
        <w:tab/>
      </w:r>
    </w:p>
    <w:p w:rsidR="00D2479C" w:rsidRPr="0066451A" w:rsidRDefault="009F6AC8" w:rsidP="009F6AC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Calibri"/>
          <w:b/>
        </w:rPr>
        <w:t xml:space="preserve"> </w:t>
      </w:r>
    </w:p>
    <w:sectPr w:rsidR="00D2479C" w:rsidRPr="00664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1A"/>
    <w:rsid w:val="0066451A"/>
    <w:rsid w:val="009F6AC8"/>
    <w:rsid w:val="00D2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> 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Galotto</cp:lastModifiedBy>
  <cp:revision>2</cp:revision>
  <dcterms:created xsi:type="dcterms:W3CDTF">2015-07-14T08:19:00Z</dcterms:created>
  <dcterms:modified xsi:type="dcterms:W3CDTF">2016-11-04T13:33:00Z</dcterms:modified>
</cp:coreProperties>
</file>